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96440" w14:textId="4CB3197D" w:rsidR="006119A0" w:rsidRDefault="000715E8" w:rsidP="006119A0">
      <w:pPr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</w:pPr>
      <w:r w:rsidRPr="000715E8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>Banner direct database integration modernization questionnaire</w:t>
      </w:r>
    </w:p>
    <w:p w14:paraId="5EE36137" w14:textId="77777777" w:rsidR="000715E8" w:rsidRPr="000715E8" w:rsidRDefault="000715E8" w:rsidP="000715E8">
      <w:r w:rsidRPr="000715E8">
        <w:t>Use this questionnaire before rebuilding a Banner integration that depends on direct database access.</w:t>
      </w:r>
    </w:p>
    <w:p w14:paraId="54155378" w14:textId="77777777" w:rsidR="000715E8" w:rsidRPr="000715E8" w:rsidRDefault="000715E8" w:rsidP="000715E8">
      <w:r w:rsidRPr="000715E8">
        <w:t>Complete it with your technical and functional teams. You can also share the completed version with ABCloudz so we can review your current state with more context.</w:t>
      </w:r>
    </w:p>
    <w:p w14:paraId="5130104A" w14:textId="77777777" w:rsidR="000715E8" w:rsidRPr="000715E8" w:rsidRDefault="000715E8" w:rsidP="000715E8">
      <w:pPr>
        <w:pStyle w:val="Heading1"/>
      </w:pPr>
      <w:r w:rsidRPr="000715E8">
        <w:t>1. Basic integration profile</w:t>
      </w:r>
    </w:p>
    <w:p w14:paraId="3BEDBDBA" w14:textId="77777777" w:rsidR="000715E8" w:rsidRPr="000715E8" w:rsidRDefault="000715E8" w:rsidP="000715E8">
      <w:r w:rsidRPr="000715E8">
        <w:t>Integration name:</w:t>
      </w:r>
      <w:r w:rsidRPr="000715E8">
        <w:br/>
        <w:t>→ Answer: ________________________________________________</w:t>
      </w:r>
    </w:p>
    <w:p w14:paraId="2A94500E" w14:textId="77777777" w:rsidR="000715E8" w:rsidRPr="000715E8" w:rsidRDefault="000715E8" w:rsidP="000715E8">
      <w:r w:rsidRPr="000715E8">
        <w:t>Business process supported:</w:t>
      </w:r>
      <w:r w:rsidRPr="000715E8">
        <w:br/>
        <w:t>→ Answer: ________________________________________________</w:t>
      </w:r>
    </w:p>
    <w:p w14:paraId="16CFE781" w14:textId="77777777" w:rsidR="000715E8" w:rsidRPr="000715E8" w:rsidRDefault="000715E8" w:rsidP="000715E8">
      <w:r w:rsidRPr="000715E8">
        <w:t>Source system:</w:t>
      </w:r>
      <w:r w:rsidRPr="000715E8">
        <w:br/>
        <w:t>→ Answer: ________________________________________________</w:t>
      </w:r>
    </w:p>
    <w:p w14:paraId="40F0FF1A" w14:textId="77777777" w:rsidR="000715E8" w:rsidRPr="000715E8" w:rsidRDefault="000715E8" w:rsidP="000715E8">
      <w:r w:rsidRPr="000715E8">
        <w:t>Target system:</w:t>
      </w:r>
      <w:r w:rsidRPr="000715E8">
        <w:br/>
        <w:t>→ Answer: ________________________________________________</w:t>
      </w:r>
    </w:p>
    <w:p w14:paraId="78776DF8" w14:textId="77777777" w:rsidR="000715E8" w:rsidRPr="000715E8" w:rsidRDefault="000715E8" w:rsidP="000715E8">
      <w:r w:rsidRPr="000715E8">
        <w:t>Data direction: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Outbound from Banner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Inbound into Banner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Bidirectional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Unknown</w:t>
      </w:r>
    </w:p>
    <w:p w14:paraId="18C2C805" w14:textId="77777777" w:rsidR="000715E8" w:rsidRPr="000715E8" w:rsidRDefault="000715E8" w:rsidP="000715E8">
      <w:r w:rsidRPr="000715E8">
        <w:t>Primary functional owner:</w:t>
      </w:r>
      <w:r w:rsidRPr="000715E8">
        <w:br/>
        <w:t>→ Answer: ________________________________________________</w:t>
      </w:r>
    </w:p>
    <w:p w14:paraId="0380244A" w14:textId="77777777" w:rsidR="000715E8" w:rsidRPr="000715E8" w:rsidRDefault="000715E8" w:rsidP="000715E8">
      <w:r w:rsidRPr="000715E8">
        <w:t>Primary technical owner:</w:t>
      </w:r>
      <w:r w:rsidRPr="000715E8">
        <w:br/>
        <w:t>→ Answer: ________________________________________________</w:t>
      </w:r>
    </w:p>
    <w:p w14:paraId="65FCCE66" w14:textId="77777777" w:rsidR="000715E8" w:rsidRPr="000715E8" w:rsidRDefault="000715E8" w:rsidP="000715E8">
      <w:r w:rsidRPr="000715E8">
        <w:t>Business impact if the integration fails or runs late:</w:t>
      </w:r>
      <w:r w:rsidRPr="000715E8">
        <w:br/>
        <w:t>→ Answer: ________________________________________________</w:t>
      </w:r>
    </w:p>
    <w:p w14:paraId="2E86FCA4" w14:textId="77777777" w:rsidR="000715E8" w:rsidRPr="000715E8" w:rsidRDefault="000715E8" w:rsidP="000715E8">
      <w:pPr>
        <w:pStyle w:val="Heading1"/>
      </w:pPr>
      <w:r w:rsidRPr="000715E8">
        <w:lastRenderedPageBreak/>
        <w:t>2. Direct database dependency</w:t>
      </w:r>
    </w:p>
    <w:p w14:paraId="0B96F467" w14:textId="77777777" w:rsidR="000715E8" w:rsidRPr="000715E8" w:rsidRDefault="000715E8" w:rsidP="000715E8">
      <w:r w:rsidRPr="000715E8">
        <w:t>Does the integration read directly from Banner tables?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Yes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No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519746F1" w14:textId="77777777" w:rsidR="000715E8" w:rsidRDefault="000715E8" w:rsidP="000715E8">
      <w:r w:rsidRPr="000715E8">
        <w:t>Which Banner tables, views, procedures, or database objects does it use?</w:t>
      </w:r>
      <w:r w:rsidRPr="000715E8">
        <w:br/>
        <w:t>→ Answer: ________________________________________________</w:t>
      </w:r>
    </w:p>
    <w:p w14:paraId="0E76A00F" w14:textId="77777777" w:rsidR="000715E8" w:rsidRDefault="000715E8" w:rsidP="000715E8">
      <w:r w:rsidRPr="000715E8">
        <w:t>→ Answer: ________________________________________________</w:t>
      </w:r>
    </w:p>
    <w:p w14:paraId="392AB835" w14:textId="77E718EB" w:rsidR="000715E8" w:rsidRPr="000715E8" w:rsidRDefault="000715E8" w:rsidP="000715E8">
      <w:r w:rsidRPr="000715E8">
        <w:t>→ Answer: ________________________________________________</w:t>
      </w:r>
    </w:p>
    <w:p w14:paraId="36E9AA36" w14:textId="77777777" w:rsidR="000715E8" w:rsidRPr="000715E8" w:rsidRDefault="000715E8" w:rsidP="000715E8">
      <w:r w:rsidRPr="000715E8">
        <w:t>Does it use any of the following?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ODS views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Custom database views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Stored procedures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Database functions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Triggers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Local SQL scripts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Third-party tool with direct Oracle access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Other: ________________________________________________</w:t>
      </w:r>
    </w:p>
    <w:p w14:paraId="3D33B51B" w14:textId="77777777" w:rsidR="000715E8" w:rsidRPr="000715E8" w:rsidRDefault="000715E8" w:rsidP="000715E8">
      <w:r w:rsidRPr="000715E8">
        <w:t>Who understands the current database logic?</w:t>
      </w:r>
      <w:r w:rsidRPr="000715E8">
        <w:br/>
        <w:t>→ Answer: ________________________________________________</w:t>
      </w:r>
    </w:p>
    <w:p w14:paraId="03B79E56" w14:textId="77777777" w:rsidR="000715E8" w:rsidRPr="000715E8" w:rsidRDefault="000715E8" w:rsidP="000715E8">
      <w:r w:rsidRPr="000715E8">
        <w:t>Are these database dependencies documented?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Yes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No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Partially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3641EE55" w14:textId="77777777" w:rsidR="000715E8" w:rsidRPr="000715E8" w:rsidRDefault="000715E8" w:rsidP="000715E8">
      <w:pPr>
        <w:pStyle w:val="Heading1"/>
      </w:pPr>
      <w:r w:rsidRPr="000715E8">
        <w:t>3. Current-state architecture</w:t>
      </w:r>
    </w:p>
    <w:p w14:paraId="490F795C" w14:textId="77777777" w:rsidR="000715E8" w:rsidRDefault="000715E8" w:rsidP="000715E8">
      <w:r w:rsidRPr="000715E8">
        <w:t>Describe how the integration works today:</w:t>
      </w:r>
      <w:r w:rsidRPr="000715E8">
        <w:br/>
        <w:t>→ Answer: ________________________________________________</w:t>
      </w:r>
    </w:p>
    <w:p w14:paraId="2F187961" w14:textId="77777777" w:rsidR="000715E8" w:rsidRDefault="000715E8" w:rsidP="000715E8">
      <w:r w:rsidRPr="000715E8">
        <w:t>→ Answer: ________________________________________________</w:t>
      </w:r>
    </w:p>
    <w:p w14:paraId="1A610959" w14:textId="58F53C81" w:rsidR="000715E8" w:rsidRPr="000715E8" w:rsidRDefault="000715E8" w:rsidP="000715E8">
      <w:r w:rsidRPr="000715E8">
        <w:lastRenderedPageBreak/>
        <w:t>→ Answer: ________________________________________________</w:t>
      </w:r>
    </w:p>
    <w:p w14:paraId="17B06657" w14:textId="77777777" w:rsidR="000715E8" w:rsidRPr="000715E8" w:rsidRDefault="000715E8" w:rsidP="000715E8">
      <w:r w:rsidRPr="000715E8">
        <w:t>Scripts, jobs, tools, or schedulers involved:</w:t>
      </w:r>
      <w:r w:rsidRPr="000715E8">
        <w:br/>
        <w:t>→ Answer: ________________________________________________</w:t>
      </w:r>
    </w:p>
    <w:p w14:paraId="6552C443" w14:textId="77777777" w:rsidR="000715E8" w:rsidRPr="000715E8" w:rsidRDefault="000715E8" w:rsidP="000715E8">
      <w:r w:rsidRPr="000715E8">
        <w:t>Current schedule or trigger:</w:t>
      </w:r>
      <w:r w:rsidRPr="000715E8">
        <w:br/>
        <w:t>→ Answer: ________________________________________________</w:t>
      </w:r>
    </w:p>
    <w:p w14:paraId="33402212" w14:textId="77777777" w:rsidR="000715E8" w:rsidRPr="000715E8" w:rsidRDefault="000715E8" w:rsidP="000715E8">
      <w:r w:rsidRPr="000715E8">
        <w:t>Local servers or infrastructure involved:</w:t>
      </w:r>
      <w:r w:rsidRPr="000715E8">
        <w:br/>
        <w:t>→ Answer: ________________________________________________</w:t>
      </w:r>
    </w:p>
    <w:p w14:paraId="3E67DD50" w14:textId="77777777" w:rsidR="000715E8" w:rsidRPr="000715E8" w:rsidRDefault="000715E8" w:rsidP="000715E8">
      <w:r w:rsidRPr="000715E8">
        <w:t>File outputs or delivery methods used today: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CSV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Flat file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SFTP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S3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Shared folder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Target API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Other: ________________________________________________</w:t>
      </w:r>
    </w:p>
    <w:p w14:paraId="31A2188F" w14:textId="77777777" w:rsidR="000715E8" w:rsidRPr="000715E8" w:rsidRDefault="000715E8" w:rsidP="000715E8">
      <w:r w:rsidRPr="000715E8">
        <w:t>Manual steps involved:</w:t>
      </w:r>
      <w:r w:rsidRPr="000715E8">
        <w:br/>
        <w:t>→ Answer: ________________________________________________</w:t>
      </w:r>
    </w:p>
    <w:p w14:paraId="3294FF44" w14:textId="77777777" w:rsidR="000715E8" w:rsidRPr="000715E8" w:rsidRDefault="000715E8" w:rsidP="000715E8">
      <w:r w:rsidRPr="000715E8">
        <w:t>Known failure points:</w:t>
      </w:r>
      <w:r w:rsidRPr="000715E8">
        <w:br/>
        <w:t>→ Answer: ________________________________________________</w:t>
      </w:r>
    </w:p>
    <w:p w14:paraId="19119AF6" w14:textId="77777777" w:rsidR="000715E8" w:rsidRPr="000715E8" w:rsidRDefault="000715E8" w:rsidP="000715E8">
      <w:pPr>
        <w:pStyle w:val="Heading1"/>
      </w:pPr>
      <w:r w:rsidRPr="000715E8">
        <w:t>4. SQL logic and business rules</w:t>
      </w:r>
    </w:p>
    <w:p w14:paraId="53729F3D" w14:textId="77777777" w:rsidR="000715E8" w:rsidRPr="000715E8" w:rsidRDefault="000715E8" w:rsidP="000715E8">
      <w:r w:rsidRPr="000715E8">
        <w:t>Which parts of the SQL are simple data extraction?</w:t>
      </w:r>
      <w:r w:rsidRPr="000715E8">
        <w:br/>
        <w:t>→ Answer: ________________________________________________</w:t>
      </w:r>
    </w:p>
    <w:p w14:paraId="6F53D920" w14:textId="77777777" w:rsidR="000715E8" w:rsidRPr="000715E8" w:rsidRDefault="000715E8" w:rsidP="000715E8">
      <w:r w:rsidRPr="000715E8">
        <w:t>Which parts of the SQL define business rules?</w:t>
      </w:r>
      <w:r w:rsidRPr="000715E8">
        <w:br/>
        <w:t>→ Answer: ________________________________________________</w:t>
      </w:r>
    </w:p>
    <w:p w14:paraId="7EBD8507" w14:textId="77777777" w:rsidR="000715E8" w:rsidRPr="000715E8" w:rsidRDefault="000715E8" w:rsidP="000715E8">
      <w:r w:rsidRPr="000715E8">
        <w:t>Which joins, filters, or conditions decide who or what is included?</w:t>
      </w:r>
      <w:r w:rsidRPr="000715E8">
        <w:br/>
        <w:t>→ Answer: ________________________________________________</w:t>
      </w:r>
    </w:p>
    <w:p w14:paraId="47A546AB" w14:textId="77777777" w:rsidR="000715E8" w:rsidRPr="000715E8" w:rsidRDefault="000715E8" w:rsidP="000715E8">
      <w:r w:rsidRPr="000715E8">
        <w:t>Which joins, filters, or conditions decide who or what is excluded?</w:t>
      </w:r>
      <w:r w:rsidRPr="000715E8">
        <w:br/>
        <w:t>→ Answer: ________________________________________________</w:t>
      </w:r>
    </w:p>
    <w:p w14:paraId="2A94E1F8" w14:textId="77777777" w:rsidR="000715E8" w:rsidRPr="000715E8" w:rsidRDefault="000715E8" w:rsidP="000715E8">
      <w:r w:rsidRPr="000715E8">
        <w:lastRenderedPageBreak/>
        <w:t>Does the SQL include any of the following?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Term filters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Status filters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Eligibility rules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Course or section logic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Instructor context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Matching rules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Formatting logic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Exception handling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Other: ________________________________________________</w:t>
      </w:r>
    </w:p>
    <w:p w14:paraId="2CADA463" w14:textId="77777777" w:rsidR="000715E8" w:rsidRPr="000715E8" w:rsidRDefault="000715E8" w:rsidP="000715E8">
      <w:r w:rsidRPr="000715E8">
        <w:t>Which rules are still policy-driven?</w:t>
      </w:r>
      <w:r w:rsidRPr="000715E8">
        <w:br/>
        <w:t>→ Answer: ________________________________________________</w:t>
      </w:r>
    </w:p>
    <w:p w14:paraId="1C8833C6" w14:textId="77777777" w:rsidR="000715E8" w:rsidRPr="000715E8" w:rsidRDefault="000715E8" w:rsidP="000715E8">
      <w:r w:rsidRPr="000715E8">
        <w:t>Which rules may be legacy workarounds?</w:t>
      </w:r>
      <w:r w:rsidRPr="000715E8">
        <w:br/>
        <w:t>→ Answer: ________________________________________________</w:t>
      </w:r>
    </w:p>
    <w:p w14:paraId="3036E32F" w14:textId="77777777" w:rsidR="000715E8" w:rsidRPr="000715E8" w:rsidRDefault="000715E8" w:rsidP="000715E8">
      <w:r w:rsidRPr="000715E8">
        <w:t>Which functional team should validate these rules?</w:t>
      </w:r>
      <w:r w:rsidRPr="000715E8">
        <w:br/>
        <w:t>→ Answer: ________________________________________________</w:t>
      </w:r>
    </w:p>
    <w:p w14:paraId="44B65B04" w14:textId="77777777" w:rsidR="000715E8" w:rsidRPr="000715E8" w:rsidRDefault="000715E8" w:rsidP="000715E8">
      <w:pPr>
        <w:pStyle w:val="Heading1"/>
      </w:pPr>
      <w:r w:rsidRPr="000715E8">
        <w:t>5. Target system requirements</w:t>
      </w:r>
    </w:p>
    <w:p w14:paraId="22CE733C" w14:textId="77777777" w:rsidR="000715E8" w:rsidRPr="000715E8" w:rsidRDefault="000715E8" w:rsidP="000715E8">
      <w:r w:rsidRPr="000715E8">
        <w:t>What data does the target system require?</w:t>
      </w:r>
      <w:r w:rsidRPr="000715E8">
        <w:br/>
        <w:t>→ Answer: ________________________________________________</w:t>
      </w:r>
    </w:p>
    <w:p w14:paraId="652782E9" w14:textId="77777777" w:rsidR="000715E8" w:rsidRPr="000715E8" w:rsidRDefault="000715E8" w:rsidP="000715E8">
      <w:r w:rsidRPr="000715E8">
        <w:t>Does the target system require file delivery?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Yes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No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37D614BD" w14:textId="77777777" w:rsidR="000715E8" w:rsidRPr="000715E8" w:rsidRDefault="000715E8" w:rsidP="000715E8">
      <w:r w:rsidRPr="000715E8">
        <w:t>If files are required, what format is needed?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CSV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Fixed-width file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JSON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XML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Other: ________________________________________________</w:t>
      </w:r>
    </w:p>
    <w:p w14:paraId="2AE6664F" w14:textId="77777777" w:rsidR="000715E8" w:rsidRPr="000715E8" w:rsidRDefault="000715E8" w:rsidP="000715E8">
      <w:r w:rsidRPr="000715E8">
        <w:lastRenderedPageBreak/>
        <w:t>Does the target system support API-based delivery?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Yes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No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63EFC1C2" w14:textId="77777777" w:rsidR="000715E8" w:rsidRPr="000715E8" w:rsidRDefault="000715E8" w:rsidP="000715E8">
      <w:r w:rsidRPr="000715E8">
        <w:t>Does the target system need full files, changed records, or both?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Full files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Changed records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Both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7FE9203D" w14:textId="77777777" w:rsidR="000715E8" w:rsidRPr="000715E8" w:rsidRDefault="000715E8" w:rsidP="000715E8">
      <w:r w:rsidRPr="000715E8">
        <w:t>What schedule or timing does the target system require?</w:t>
      </w:r>
      <w:r w:rsidRPr="000715E8">
        <w:br/>
        <w:t>→ Answer: ________________________________________________</w:t>
      </w:r>
    </w:p>
    <w:p w14:paraId="2D86D286" w14:textId="77777777" w:rsidR="000715E8" w:rsidRPr="000715E8" w:rsidRDefault="000715E8" w:rsidP="000715E8">
      <w:pPr>
        <w:pStyle w:val="Heading1"/>
      </w:pPr>
      <w:r w:rsidRPr="000715E8">
        <w:t>6. Supported SaaS access options</w:t>
      </w:r>
    </w:p>
    <w:p w14:paraId="663140D0" w14:textId="77777777" w:rsidR="000715E8" w:rsidRDefault="000715E8" w:rsidP="000715E8">
      <w:r w:rsidRPr="000715E8">
        <w:t>Which required data elements are available through supported Ellucian access methods?</w:t>
      </w:r>
      <w:r w:rsidRPr="000715E8">
        <w:br/>
        <w:t>→ Answer: ________________________________________________</w:t>
      </w:r>
    </w:p>
    <w:p w14:paraId="28473D04" w14:textId="0A904960" w:rsidR="000715E8" w:rsidRPr="000715E8" w:rsidRDefault="000715E8" w:rsidP="000715E8">
      <w:r w:rsidRPr="000715E8">
        <w:t>→ Answer: ________________________________________________</w:t>
      </w:r>
    </w:p>
    <w:p w14:paraId="4FFC903A" w14:textId="77777777" w:rsidR="000715E8" w:rsidRPr="000715E8" w:rsidRDefault="000715E8" w:rsidP="000715E8">
      <w:r w:rsidRPr="000715E8">
        <w:t>Are there possible API or data access gaps?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Yes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No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43C501F3" w14:textId="77777777" w:rsidR="000715E8" w:rsidRDefault="000715E8" w:rsidP="000715E8">
      <w:r w:rsidRPr="000715E8">
        <w:t>Describe any known gaps:</w:t>
      </w:r>
      <w:r w:rsidRPr="000715E8">
        <w:br/>
        <w:t>→ Answer: ________________________________________________</w:t>
      </w:r>
    </w:p>
    <w:p w14:paraId="2735EFBE" w14:textId="77E8A95B" w:rsidR="000715E8" w:rsidRPr="000715E8" w:rsidRDefault="000715E8" w:rsidP="000715E8">
      <w:r w:rsidRPr="000715E8">
        <w:t>→ Answer: ________________________________________________</w:t>
      </w:r>
    </w:p>
    <w:p w14:paraId="5B3B0A5D" w14:textId="77777777" w:rsidR="000715E8" w:rsidRPr="000715E8" w:rsidRDefault="000715E8" w:rsidP="000715E8">
      <w:r w:rsidRPr="000715E8">
        <w:t>Which future-state components may be needed?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Ellucian Ethos APIs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Ellucian Data Connect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Approved access pattern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Custom API approach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Ethos Change Notifications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S3</w:t>
      </w:r>
      <w:r w:rsidRPr="000715E8">
        <w:br/>
      </w:r>
      <w:r w:rsidRPr="000715E8">
        <w:rPr>
          <w:rFonts w:ascii="Segoe UI Symbol" w:hAnsi="Segoe UI Symbol" w:cs="Segoe UI Symbol"/>
        </w:rPr>
        <w:lastRenderedPageBreak/>
        <w:t>☐</w:t>
      </w:r>
      <w:r w:rsidRPr="000715E8">
        <w:t xml:space="preserve"> Automated SFTP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Target API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Other: ________________________________________________</w:t>
      </w:r>
    </w:p>
    <w:p w14:paraId="0309706C" w14:textId="77777777" w:rsidR="000715E8" w:rsidRPr="000715E8" w:rsidRDefault="000715E8" w:rsidP="000715E8">
      <w:pPr>
        <w:pStyle w:val="Heading1"/>
      </w:pPr>
      <w:r w:rsidRPr="000715E8">
        <w:t>7. Validation and observability</w:t>
      </w:r>
    </w:p>
    <w:p w14:paraId="1C2AA286" w14:textId="77777777" w:rsidR="000715E8" w:rsidRPr="000715E8" w:rsidRDefault="000715E8" w:rsidP="000715E8">
      <w:r w:rsidRPr="000715E8">
        <w:t>What makes a record valid?</w:t>
      </w:r>
      <w:r w:rsidRPr="000715E8">
        <w:br/>
        <w:t>→ Answer: ________________________________________________</w:t>
      </w:r>
    </w:p>
    <w:p w14:paraId="2AA9A681" w14:textId="77777777" w:rsidR="000715E8" w:rsidRPr="000715E8" w:rsidRDefault="000715E8" w:rsidP="000715E8">
      <w:r w:rsidRPr="000715E8">
        <w:t>What should happen when validation fails?</w:t>
      </w:r>
      <w:r w:rsidRPr="000715E8">
        <w:br/>
        <w:t>→ Answer: ________________________________________________</w:t>
      </w:r>
    </w:p>
    <w:p w14:paraId="496579B4" w14:textId="77777777" w:rsidR="000715E8" w:rsidRPr="000715E8" w:rsidRDefault="000715E8" w:rsidP="000715E8">
      <w:r w:rsidRPr="000715E8">
        <w:t>Should one failed record stop the whole run?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Yes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No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Depends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54FADC3C" w14:textId="77777777" w:rsidR="000715E8" w:rsidRPr="000715E8" w:rsidRDefault="000715E8" w:rsidP="000715E8">
      <w:r w:rsidRPr="000715E8">
        <w:t>Where are errors logged today?</w:t>
      </w:r>
      <w:r w:rsidRPr="000715E8">
        <w:br/>
        <w:t>→ Answer: ________________________________________________</w:t>
      </w:r>
    </w:p>
    <w:p w14:paraId="36DFCE94" w14:textId="77777777" w:rsidR="000715E8" w:rsidRPr="000715E8" w:rsidRDefault="000715E8" w:rsidP="000715E8">
      <w:r w:rsidRPr="000715E8">
        <w:t>What visibility should the future-state integration provide?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Run status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Record counts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Validation errors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Failed-record file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Delivery confirmation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Alerts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Reports or dashboards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Other: ________________________________________________</w:t>
      </w:r>
    </w:p>
    <w:p w14:paraId="4304C301" w14:textId="77777777" w:rsidR="000715E8" w:rsidRPr="000715E8" w:rsidRDefault="000715E8" w:rsidP="000715E8">
      <w:r w:rsidRPr="000715E8">
        <w:t>Who reviews exceptions?</w:t>
      </w:r>
      <w:r w:rsidRPr="000715E8">
        <w:br/>
        <w:t>→ Answer: ________________________________________________</w:t>
      </w:r>
    </w:p>
    <w:p w14:paraId="28B9E2E5" w14:textId="77777777" w:rsidR="000715E8" w:rsidRPr="000715E8" w:rsidRDefault="000715E8" w:rsidP="000715E8">
      <w:pPr>
        <w:pStyle w:val="Heading1"/>
      </w:pPr>
      <w:r w:rsidRPr="000715E8">
        <w:t>8. Modernization pattern fit</w:t>
      </w:r>
    </w:p>
    <w:p w14:paraId="7E422362" w14:textId="77777777" w:rsidR="000715E8" w:rsidRPr="000715E8" w:rsidRDefault="000715E8" w:rsidP="000715E8">
      <w:r w:rsidRPr="000715E8">
        <w:t>Which patterns may also apply?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Banner integration with hidden SQL logic</w:t>
      </w:r>
      <w:r w:rsidRPr="000715E8">
        <w:br/>
      </w:r>
      <w:r w:rsidRPr="000715E8">
        <w:rPr>
          <w:rFonts w:ascii="Segoe UI Symbol" w:hAnsi="Segoe UI Symbol" w:cs="Segoe UI Symbol"/>
        </w:rPr>
        <w:lastRenderedPageBreak/>
        <w:t>☐</w:t>
      </w:r>
      <w:r w:rsidRPr="000715E8">
        <w:t xml:space="preserve"> Banner CSV and SFTP integration with manual handoffs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Banner full-export integration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Banner stored procedure integration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Banner middleware integration such as Boomi jobs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One large legacy Banner integration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6811B366" w14:textId="77777777" w:rsidR="000715E8" w:rsidRDefault="000715E8" w:rsidP="000715E8">
      <w:r w:rsidRPr="000715E8">
        <w:t>Describe why these patterns may apply:</w:t>
      </w:r>
      <w:r w:rsidRPr="000715E8">
        <w:br/>
        <w:t>→ Answer: ________________________________________________</w:t>
      </w:r>
    </w:p>
    <w:p w14:paraId="4A546FA5" w14:textId="0A1C477E" w:rsidR="000715E8" w:rsidRPr="000715E8" w:rsidRDefault="000715E8" w:rsidP="000715E8">
      <w:r w:rsidRPr="000715E8">
        <w:t>→ Answer: ________________________________________________</w:t>
      </w:r>
    </w:p>
    <w:p w14:paraId="244BEF53" w14:textId="77777777" w:rsidR="000715E8" w:rsidRPr="000715E8" w:rsidRDefault="000715E8" w:rsidP="000715E8">
      <w:pPr>
        <w:pStyle w:val="Heading1"/>
      </w:pPr>
      <w:r w:rsidRPr="000715E8">
        <w:t>9. Future-state decisions</w:t>
      </w:r>
    </w:p>
    <w:p w14:paraId="10290997" w14:textId="77777777" w:rsidR="000715E8" w:rsidRPr="000715E8" w:rsidRDefault="000715E8" w:rsidP="000715E8">
      <w:r w:rsidRPr="000715E8">
        <w:t>Which parts of the old logic should be preserved?</w:t>
      </w:r>
      <w:r w:rsidRPr="000715E8">
        <w:br/>
        <w:t>→ Answer: ________________________________________________</w:t>
      </w:r>
    </w:p>
    <w:p w14:paraId="11618F72" w14:textId="77777777" w:rsidR="000715E8" w:rsidRPr="000715E8" w:rsidRDefault="000715E8" w:rsidP="000715E8">
      <w:r w:rsidRPr="000715E8">
        <w:t>Which parts should become configurable?</w:t>
      </w:r>
      <w:r w:rsidRPr="000715E8">
        <w:br/>
        <w:t>→ Answer: ________________________________________________</w:t>
      </w:r>
    </w:p>
    <w:p w14:paraId="66C8B49F" w14:textId="77777777" w:rsidR="000715E8" w:rsidRPr="000715E8" w:rsidRDefault="000715E8" w:rsidP="000715E8">
      <w:r w:rsidRPr="000715E8">
        <w:t>Which parts may be retired?</w:t>
      </w:r>
      <w:r w:rsidRPr="000715E8">
        <w:br/>
        <w:t>→ Answer: ________________________________________________</w:t>
      </w:r>
    </w:p>
    <w:p w14:paraId="3CC6180C" w14:textId="77777777" w:rsidR="000715E8" w:rsidRPr="000715E8" w:rsidRDefault="000715E8" w:rsidP="000715E8">
      <w:r w:rsidRPr="000715E8">
        <w:t>Should the old process remain one flow or split into multiple flows?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Remain one flow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Split into multiple flows</w:t>
      </w:r>
      <w:r w:rsidRPr="000715E8">
        <w:br/>
      </w:r>
      <w:r w:rsidRPr="000715E8">
        <w:rPr>
          <w:rFonts w:ascii="Segoe UI Symbol" w:hAnsi="Segoe UI Symbol" w:cs="Segoe UI Symbol"/>
        </w:rPr>
        <w:t>☐</w:t>
      </w:r>
      <w:r w:rsidRPr="000715E8">
        <w:t xml:space="preserve"> Unsure</w:t>
      </w:r>
    </w:p>
    <w:p w14:paraId="1695477F" w14:textId="77777777" w:rsidR="000715E8" w:rsidRPr="000715E8" w:rsidRDefault="000715E8" w:rsidP="000715E8">
      <w:r w:rsidRPr="000715E8">
        <w:t>What decision do you need help making?</w:t>
      </w:r>
      <w:r w:rsidRPr="000715E8">
        <w:br/>
        <w:t>→ Answer: ________________________________________________</w:t>
      </w:r>
    </w:p>
    <w:p w14:paraId="77E4A362" w14:textId="77777777" w:rsidR="000715E8" w:rsidRPr="000715E8" w:rsidRDefault="000715E8" w:rsidP="000715E8">
      <w:pPr>
        <w:pStyle w:val="Heading1"/>
      </w:pPr>
      <w:r w:rsidRPr="000715E8">
        <w:t>10. Questions for ABCloudz</w:t>
      </w:r>
    </w:p>
    <w:p w14:paraId="195CD50C" w14:textId="77777777" w:rsidR="000715E8" w:rsidRPr="000715E8" w:rsidRDefault="000715E8" w:rsidP="000715E8">
      <w:r w:rsidRPr="000715E8">
        <w:t>What is your main concern about this integration?</w:t>
      </w:r>
      <w:r w:rsidRPr="000715E8">
        <w:br/>
        <w:t>→ Answer: ________________________________________________</w:t>
      </w:r>
    </w:p>
    <w:p w14:paraId="1965FD4F" w14:textId="77777777" w:rsidR="000715E8" w:rsidRPr="000715E8" w:rsidRDefault="000715E8" w:rsidP="000715E8">
      <w:r w:rsidRPr="000715E8">
        <w:t>What is unclear about the current state?</w:t>
      </w:r>
      <w:r w:rsidRPr="000715E8">
        <w:br/>
        <w:t>→ Answer: ________________________________________________</w:t>
      </w:r>
    </w:p>
    <w:p w14:paraId="78B39244" w14:textId="77777777" w:rsidR="000715E8" w:rsidRPr="000715E8" w:rsidRDefault="000715E8" w:rsidP="000715E8">
      <w:r w:rsidRPr="000715E8">
        <w:lastRenderedPageBreak/>
        <w:t>What is unclear about the future state?</w:t>
      </w:r>
      <w:r w:rsidRPr="000715E8">
        <w:br/>
        <w:t>→ Answer: ________________________________________________</w:t>
      </w:r>
    </w:p>
    <w:p w14:paraId="1BFF415A" w14:textId="77777777" w:rsidR="000715E8" w:rsidRPr="000715E8" w:rsidRDefault="000715E8" w:rsidP="000715E8">
      <w:pPr>
        <w:rPr>
          <w:lang w:val="ru-RU"/>
        </w:rPr>
      </w:pPr>
      <w:r w:rsidRPr="000715E8">
        <w:t>What timeline or migration milestone should we know about?</w:t>
      </w:r>
      <w:r w:rsidRPr="000715E8">
        <w:br/>
      </w:r>
      <w:r w:rsidRPr="000715E8">
        <w:rPr>
          <w:lang w:val="ru-RU"/>
        </w:rPr>
        <w:t>→ Answer: ________________________________________________</w:t>
      </w:r>
    </w:p>
    <w:p w14:paraId="40B5546B" w14:textId="77777777" w:rsidR="000715E8" w:rsidRPr="006119A0" w:rsidRDefault="000715E8" w:rsidP="006119A0"/>
    <w:sectPr w:rsidR="000715E8" w:rsidRPr="006119A0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3882D" w14:textId="77777777" w:rsidR="00472B64" w:rsidRDefault="00472B64" w:rsidP="00025D80">
      <w:pPr>
        <w:spacing w:after="0" w:line="240" w:lineRule="auto"/>
      </w:pPr>
      <w:r>
        <w:separator/>
      </w:r>
    </w:p>
  </w:endnote>
  <w:endnote w:type="continuationSeparator" w:id="0">
    <w:p w14:paraId="550B1284" w14:textId="77777777" w:rsidR="00472B64" w:rsidRDefault="00472B64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E52D2" w14:textId="77777777" w:rsidR="00472B64" w:rsidRDefault="00472B64" w:rsidP="00025D80">
      <w:pPr>
        <w:spacing w:after="0" w:line="240" w:lineRule="auto"/>
      </w:pPr>
      <w:r>
        <w:separator/>
      </w:r>
    </w:p>
  </w:footnote>
  <w:footnote w:type="continuationSeparator" w:id="0">
    <w:p w14:paraId="12332067" w14:textId="77777777" w:rsidR="00472B64" w:rsidRDefault="00472B64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15E8"/>
    <w:rsid w:val="00073765"/>
    <w:rsid w:val="00091622"/>
    <w:rsid w:val="00093E14"/>
    <w:rsid w:val="00095351"/>
    <w:rsid w:val="000A257E"/>
    <w:rsid w:val="000C446C"/>
    <w:rsid w:val="000D1CCF"/>
    <w:rsid w:val="000D420E"/>
    <w:rsid w:val="000D5294"/>
    <w:rsid w:val="000E1C14"/>
    <w:rsid w:val="000F00C0"/>
    <w:rsid w:val="000F750C"/>
    <w:rsid w:val="001175D0"/>
    <w:rsid w:val="00122393"/>
    <w:rsid w:val="00126145"/>
    <w:rsid w:val="00133353"/>
    <w:rsid w:val="00133A98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544E"/>
    <w:rsid w:val="002C7E93"/>
    <w:rsid w:val="002E15E6"/>
    <w:rsid w:val="002F293E"/>
    <w:rsid w:val="00300B8D"/>
    <w:rsid w:val="00315123"/>
    <w:rsid w:val="00315F37"/>
    <w:rsid w:val="003175A5"/>
    <w:rsid w:val="003221AD"/>
    <w:rsid w:val="003247AD"/>
    <w:rsid w:val="00332136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2B64"/>
    <w:rsid w:val="004734DB"/>
    <w:rsid w:val="00484618"/>
    <w:rsid w:val="004916EF"/>
    <w:rsid w:val="00496BFB"/>
    <w:rsid w:val="004A31FC"/>
    <w:rsid w:val="004A525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B201E"/>
    <w:rsid w:val="005C1E2C"/>
    <w:rsid w:val="005D3A74"/>
    <w:rsid w:val="005F2F71"/>
    <w:rsid w:val="005F41CA"/>
    <w:rsid w:val="00604899"/>
    <w:rsid w:val="00604AD2"/>
    <w:rsid w:val="00605921"/>
    <w:rsid w:val="00606C58"/>
    <w:rsid w:val="006119A0"/>
    <w:rsid w:val="00622826"/>
    <w:rsid w:val="006267F1"/>
    <w:rsid w:val="0063147C"/>
    <w:rsid w:val="00635177"/>
    <w:rsid w:val="006429B8"/>
    <w:rsid w:val="00673D98"/>
    <w:rsid w:val="006829E3"/>
    <w:rsid w:val="00683608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4B4F"/>
    <w:rsid w:val="00984DC3"/>
    <w:rsid w:val="009924E1"/>
    <w:rsid w:val="009A608A"/>
    <w:rsid w:val="009A61A8"/>
    <w:rsid w:val="009A7431"/>
    <w:rsid w:val="009B0EF7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888</Words>
  <Characters>6398</Characters>
  <Application>Microsoft Office Word</Application>
  <DocSecurity>0</DocSecurity>
  <Lines>228</Lines>
  <Paragraphs>92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8</cp:revision>
  <dcterms:created xsi:type="dcterms:W3CDTF">2021-06-25T15:42:00Z</dcterms:created>
  <dcterms:modified xsi:type="dcterms:W3CDTF">2026-05-31T09:37:00Z</dcterms:modified>
</cp:coreProperties>
</file>